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B8" w:rsidRPr="005E368C" w:rsidRDefault="00CC7CB8" w:rsidP="00CC7CB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 xml:space="preserve">Война </w:t>
      </w:r>
      <w:proofErr w:type="spellStart"/>
      <w:r w:rsidRPr="005E368C">
        <w:rPr>
          <w:rFonts w:cs="Times New Roman"/>
          <w:b/>
          <w:sz w:val="32"/>
          <w:szCs w:val="32"/>
          <w:u w:val="single"/>
        </w:rPr>
        <w:t>Русско</w:t>
      </w:r>
      <w:proofErr w:type="spellEnd"/>
      <w:r w:rsidRPr="005E368C">
        <w:rPr>
          <w:rFonts w:cs="Times New Roman"/>
          <w:b/>
          <w:sz w:val="32"/>
          <w:szCs w:val="32"/>
          <w:u w:val="single"/>
        </w:rPr>
        <w:t xml:space="preserve"> Турецкая 1877</w:t>
      </w:r>
    </w:p>
    <w:p w:rsidR="00CC7CB8" w:rsidRPr="005E368C" w:rsidRDefault="00CC7CB8" w:rsidP="00CC7CB8">
      <w:pPr>
        <w:spacing w:before="120"/>
        <w:ind w:firstLine="709"/>
        <w:jc w:val="both"/>
        <w:rPr>
          <w:rFonts w:cs="Times New Roman"/>
        </w:rPr>
      </w:pP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Аренс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 Роль флота в войну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К.И. Воспоминания о походе 18-го Пехотного Вологодского полка в Турцию 1877-78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Вендт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фон,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Хронологический очерк участия Лейб-гвардии 3-го стрелкового Финского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баталиона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 компании против турок 1877-78 гг.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1899</w:t>
      </w:r>
    </w:p>
    <w:p w:rsidR="00CC7CB8" w:rsidRPr="005E368C" w:rsidRDefault="00A26D32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Воспоминания</w:t>
      </w:r>
      <w:r w:rsidR="00CC7CB8" w:rsidRPr="005E368C">
        <w:rPr>
          <w:rFonts w:ascii="Times New Roman" w:hAnsi="Times New Roman" w:cs="Times New Roman"/>
          <w:sz w:val="24"/>
          <w:szCs w:val="24"/>
        </w:rPr>
        <w:t xml:space="preserve"> о походе 18-го пехотного Вологодского полка в Турцию в 1877-78 гг. СПб</w:t>
      </w:r>
      <w:proofErr w:type="gramStart"/>
      <w:r w:rsidR="00CC7CB8"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C7CB8"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В.Ф. Описание военного похода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Драгунского полка в Турецкую компанию 1877-1878.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Егоров, капитан. Описание боевой жизни, 76-го пехотного Кубанского полка, в минувшую войну 1877-1878. Тифлис, 1884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Иллюстрированная хроника войны. Приложение к № 439 Всемирной иллюстрации.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1877, 1878  2 тома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Карс, Турецкая крепость и взятие ее в третий раз, штурмом русскими войсками 7-го ноября 1877 г. М., 1878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Колюбакин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Б. Русско-Турецкая война 1877-1878 годов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Малй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Азии.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   часть 1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Колюбакин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Б. Эриванский отряд в компанию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1893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Куропаткин А.Н. Действия отрядов генерала Скобелева в русско-турецкую войну 1877-1878 годов.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Материалы для описания Русско-Турецкой войны 1877-1878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на Кавказско-Малоазиатском театре с планами. Издание военно-исторической комиссии Главного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1904-1911  9 томов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Описание русско-турецкой войны 1877-1878 годов на Балканском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полуострове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1901-1903   6 томов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Поземковский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капитан. Боевая деятельность в 1877-1878 г. 153 пехотного Бакинского, его Императорского Высочества Великого Князя Сергея Михайловича, полка. Тифлис, 1888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Поземковский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Описание боевой жизни 155-го Пехотного Кубинского полка в минувшую войну 1877-1878 гг. Тифлис, 1881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Попов,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капитан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Описание боевой жизни 4-го кавказского </w:t>
      </w:r>
      <w:r w:rsidR="00A26D32" w:rsidRPr="005E368C">
        <w:rPr>
          <w:rFonts w:ascii="Times New Roman" w:hAnsi="Times New Roman" w:cs="Times New Roman"/>
          <w:sz w:val="24"/>
          <w:szCs w:val="24"/>
        </w:rPr>
        <w:t>стрелкового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батальона в минувшую войну 1877-1878 гг. Тифлис, 1881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Присненко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полковник. Первая Плевна и 19-й Пехотный Костромской полк в Русско-турецкую войну 1877-1878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Пузыревский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Русская армия перед войной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Рикман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Л.П. Описание боевой жизни 44-го Драгунского Нижегородского полка в минувшую войну 1877-1878 гг. Тифлис, 1885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Русские герои войны 1877 года. Описание русско-турецкой войны (пер.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нем.). М., 1878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Русско-турецкая война. Альбом портретов и рисунков. 1881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Сборник военных рассказов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оставленных офицерами-участниками войны 1877-1878 гг. т.2.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1879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материалов по Русско-Турецкой войне 1877-1878 гг. на Балканском полуострове.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1889-1912 + Указатель 1912 года   109 томов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Старчевский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А.А. Памятник восточной войны 1877-1878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Биограф-е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очерки всех отличившихся).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Тальма А. Лейб-гвардии Уланский Его Величества полк в компанию 1877-8 гг. Варшава, 1878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Тулубовский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Я.А.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2-ой Стрелковый Батальон в Турецкую кампанию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Чубинский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Об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участиии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моряков в войне с Турцией 1877-1878 годов.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Шабанов Д. Описание боевой жизни 13-го Лейб-гренадерского Эриванского полка в минувшую войну 1877-1878 гг. Тифлис,1881</w:t>
      </w:r>
    </w:p>
    <w:p w:rsidR="00CC7CB8" w:rsidRPr="005E368C" w:rsidRDefault="00CC7CB8" w:rsidP="00CC7CB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Л.В. С театра войны 1877-78 г. Два похода за Балканы.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CB8"/>
    <w:rsid w:val="00472219"/>
    <w:rsid w:val="0057040C"/>
    <w:rsid w:val="00691071"/>
    <w:rsid w:val="006F72BC"/>
    <w:rsid w:val="007B60A8"/>
    <w:rsid w:val="00823F6D"/>
    <w:rsid w:val="00A26D32"/>
    <w:rsid w:val="00AA6EBD"/>
    <w:rsid w:val="00AC6ED3"/>
    <w:rsid w:val="00CC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C7CB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C7CB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2013-02-03T11:15:00Z</dcterms:created>
  <dcterms:modified xsi:type="dcterms:W3CDTF">2013-02-12T03:45:00Z</dcterms:modified>
</cp:coreProperties>
</file>